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F3" w:rsidRPr="00E330F3" w:rsidRDefault="00E330F3">
      <w:pPr>
        <w:rPr>
          <w:lang w:val="fr-CH"/>
        </w:rPr>
      </w:pPr>
      <w:r w:rsidRPr="00E330F3">
        <w:rPr>
          <w:lang w:val="fr-CH"/>
        </w:rPr>
        <w:t>Cet article peut être c</w:t>
      </w:r>
      <w:r>
        <w:rPr>
          <w:lang w:val="fr-CH"/>
        </w:rPr>
        <w:t xml:space="preserve">onsulté </w:t>
      </w:r>
      <w:r w:rsidRPr="00E330F3">
        <w:rPr>
          <w:lang w:val="fr-CH"/>
        </w:rPr>
        <w:t>dans la</w:t>
      </w:r>
      <w:r w:rsidRPr="00E330F3">
        <w:rPr>
          <w:b/>
          <w:lang w:val="fr-CH"/>
        </w:rPr>
        <w:t xml:space="preserve"> </w:t>
      </w:r>
      <w:r w:rsidRPr="00E330F3">
        <w:rPr>
          <w:rStyle w:val="lev"/>
          <w:b w:val="0"/>
          <w:lang w:val="fr-CH"/>
        </w:rPr>
        <w:t>Revue suisse des assurances sociales et</w:t>
      </w:r>
      <w:r w:rsidRPr="00E330F3">
        <w:rPr>
          <w:b/>
          <w:bCs/>
          <w:lang w:val="fr-CH"/>
        </w:rPr>
        <w:br/>
      </w:r>
      <w:r w:rsidRPr="00E330F3">
        <w:rPr>
          <w:rStyle w:val="lev"/>
          <w:b w:val="0"/>
          <w:lang w:val="fr-CH"/>
        </w:rPr>
        <w:t xml:space="preserve">de la prévoyance </w:t>
      </w:r>
      <w:r w:rsidRPr="00750DBB">
        <w:rPr>
          <w:rStyle w:val="lev"/>
          <w:b w:val="0"/>
          <w:lang w:val="fr-CH"/>
        </w:rPr>
        <w:t>professionnelle</w:t>
      </w:r>
      <w:r w:rsidRPr="00750DBB">
        <w:rPr>
          <w:lang w:val="fr-CH"/>
        </w:rPr>
        <w:t xml:space="preserve"> </w:t>
      </w:r>
      <w:r w:rsidR="00D546E5" w:rsidRPr="00750DBB">
        <w:rPr>
          <w:lang w:val="fr-CH"/>
        </w:rPr>
        <w:t>(</w:t>
      </w:r>
      <w:r w:rsidR="00D546E5" w:rsidRPr="00750DBB">
        <w:rPr>
          <w:color w:val="000000"/>
          <w:spacing w:val="2"/>
          <w:lang w:val="fr-CH"/>
        </w:rPr>
        <w:t>SZS/RSAS 03/2014</w:t>
      </w:r>
      <w:r w:rsidR="00D546E5" w:rsidRPr="00750DBB">
        <w:rPr>
          <w:lang w:val="fr-CH"/>
        </w:rPr>
        <w:t>)</w:t>
      </w:r>
      <w:r w:rsidR="00D546E5">
        <w:rPr>
          <w:lang w:val="fr-CH"/>
        </w:rPr>
        <w:t xml:space="preserve"> </w:t>
      </w:r>
      <w:r>
        <w:rPr>
          <w:lang w:val="fr-CH"/>
        </w:rPr>
        <w:t>sous le lien suivant</w:t>
      </w:r>
      <w:r w:rsidR="00D546E5">
        <w:rPr>
          <w:lang w:val="fr-CH"/>
        </w:rPr>
        <w:t> :</w:t>
      </w:r>
    </w:p>
    <w:p w:rsidR="00E330F3" w:rsidRPr="00E472F3" w:rsidRDefault="00DE14FC">
      <w:pPr>
        <w:rPr>
          <w:lang w:val="fr-CH"/>
        </w:rPr>
      </w:pPr>
      <w:hyperlink r:id="rId4" w:history="1">
        <w:r w:rsidR="00235082" w:rsidRPr="00750DBB">
          <w:rPr>
            <w:rStyle w:val="Lienhypertexte"/>
            <w:lang w:val="fr-CH"/>
          </w:rPr>
          <w:t>http://www.szs.recht.ch/index.cfm?startid=4EE6CA28F4E4455CAF9A7571C00E482C&amp;o_lang_id=8</w:t>
        </w:r>
      </w:hyperlink>
    </w:p>
    <w:p w:rsidR="00750DBB" w:rsidRPr="00E472F3" w:rsidRDefault="00750DBB">
      <w:pPr>
        <w:rPr>
          <w:lang w:val="fr-CH"/>
        </w:rPr>
      </w:pPr>
    </w:p>
    <w:p w:rsidR="00750DBB" w:rsidRPr="004656AF" w:rsidRDefault="004656AF">
      <w:pPr>
        <w:rPr>
          <w:i/>
          <w:lang w:val="fr-CH"/>
        </w:rPr>
      </w:pPr>
      <w:r w:rsidRPr="004656AF">
        <w:rPr>
          <w:i/>
          <w:lang w:val="fr-CH"/>
        </w:rPr>
        <w:t xml:space="preserve">Nota bene : </w:t>
      </w:r>
      <w:r w:rsidR="00E472F3">
        <w:rPr>
          <w:i/>
          <w:lang w:val="fr-CH"/>
        </w:rPr>
        <w:t xml:space="preserve">dès septembre 2014, cet article </w:t>
      </w:r>
      <w:r w:rsidR="00750DBB" w:rsidRPr="004656AF">
        <w:rPr>
          <w:i/>
          <w:lang w:val="fr-CH"/>
        </w:rPr>
        <w:t>sera accessible sur le site NOUVJUR.CH</w:t>
      </w:r>
    </w:p>
    <w:p w:rsidR="004656AF" w:rsidRPr="004656AF" w:rsidRDefault="004656AF">
      <w:pPr>
        <w:rPr>
          <w:i/>
          <w:lang w:val="fr-CH"/>
        </w:rPr>
      </w:pPr>
    </w:p>
    <w:sectPr w:rsidR="004656AF" w:rsidRPr="004656AF" w:rsidSect="00DB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5082"/>
    <w:rsid w:val="00235082"/>
    <w:rsid w:val="004656AF"/>
    <w:rsid w:val="00750DBB"/>
    <w:rsid w:val="00A67213"/>
    <w:rsid w:val="00AD4C03"/>
    <w:rsid w:val="00D546E5"/>
    <w:rsid w:val="00DB6511"/>
    <w:rsid w:val="00DE14FC"/>
    <w:rsid w:val="00E330F3"/>
    <w:rsid w:val="00E4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508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330F3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E330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s.recht.ch/index.cfm?startid=4EE6CA28F4E4455CAF9A7571C00E482C&amp;o_lang_id=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369</Characters>
  <Application>Microsoft Office Word</Application>
  <DocSecurity>4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Etude</dc:creator>
  <cp:keywords/>
  <dc:description/>
  <cp:lastModifiedBy>Etude</cp:lastModifiedBy>
  <cp:revision>2</cp:revision>
  <dcterms:created xsi:type="dcterms:W3CDTF">2014-05-31T12:06:00Z</dcterms:created>
  <dcterms:modified xsi:type="dcterms:W3CDTF">2014-05-31T12:06:00Z</dcterms:modified>
</cp:coreProperties>
</file>